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highlight w:val="gree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 secreto para crecer en Latinoamérica está en la venta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online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Latinoamérica</w:t>
      </w:r>
      <w:r w:rsidDel="00000000" w:rsidR="00000000" w:rsidRPr="00000000">
        <w:rPr>
          <w:rtl w:val="0"/>
        </w:rPr>
        <w:t xml:space="preserve"> está viviendo un proceso muy interesante de adopción tecnológica, misma que se aceleró considerablemente a partir de la pandemia que a todos nos modificó el panorama. En el caso de nuestro país, la Asociación Mexicana de Venta Online (AMVO) documentó que el </w:t>
      </w:r>
      <w:r w:rsidDel="00000000" w:rsidR="00000000" w:rsidRPr="00000000">
        <w:rPr>
          <w:b w:val="1"/>
          <w:rtl w:val="0"/>
        </w:rPr>
        <w:t xml:space="preserve">comercio electrónico</w:t>
      </w:r>
      <w:r w:rsidDel="00000000" w:rsidR="00000000" w:rsidRPr="00000000">
        <w:rPr>
          <w:rtl w:val="0"/>
        </w:rPr>
        <w:t xml:space="preserve"> registró el año pasado un </w:t>
      </w:r>
      <w:r w:rsidDel="00000000" w:rsidR="00000000" w:rsidRPr="00000000">
        <w:rPr>
          <w:b w:val="1"/>
          <w:rtl w:val="0"/>
        </w:rPr>
        <w:t xml:space="preserve">crecimiento de casi 81%</w:t>
      </w:r>
      <w:r w:rsidDel="00000000" w:rsidR="00000000" w:rsidRPr="00000000">
        <w:rPr>
          <w:rtl w:val="0"/>
        </w:rPr>
        <w:t xml:space="preserve"> respecto al 2019; y datos de Statista revelan que </w:t>
      </w:r>
      <w:r w:rsidDel="00000000" w:rsidR="00000000" w:rsidRPr="00000000">
        <w:rPr>
          <w:b w:val="1"/>
          <w:rtl w:val="0"/>
        </w:rPr>
        <w:t xml:space="preserve">en el 2020 más del 39% de la población nacional adquirió bienes o servicios en línea</w:t>
      </w:r>
      <w:r w:rsidDel="00000000" w:rsidR="00000000" w:rsidRPr="00000000">
        <w:rPr>
          <w:rtl w:val="0"/>
        </w:rPr>
        <w:t xml:space="preserve">, cifra que para el 2025 se espera sea del 58%.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Prácticamente no hay día en que no veamos en las calles camionetas de paquetería entregando miles de artículos a los usuarios que han encontrado en el </w:t>
      </w:r>
      <w:r w:rsidDel="00000000" w:rsidR="00000000" w:rsidRPr="00000000">
        <w:rPr>
          <w:i w:val="1"/>
          <w:rtl w:val="0"/>
        </w:rPr>
        <w:t xml:space="preserve">e-commerce</w:t>
      </w:r>
      <w:r w:rsidDel="00000000" w:rsidR="00000000" w:rsidRPr="00000000">
        <w:rPr>
          <w:rtl w:val="0"/>
        </w:rPr>
        <w:t xml:space="preserve"> no sólo </w:t>
      </w:r>
      <w:r w:rsidDel="00000000" w:rsidR="00000000" w:rsidRPr="00000000">
        <w:rPr>
          <w:b w:val="1"/>
          <w:rtl w:val="0"/>
        </w:rPr>
        <w:t xml:space="preserve">una manera más fácil y segura de comprar</w:t>
      </w:r>
      <w:r w:rsidDel="00000000" w:rsidR="00000000" w:rsidRPr="00000000">
        <w:rPr>
          <w:rtl w:val="0"/>
        </w:rPr>
        <w:t xml:space="preserve">, sino que han ampliado su panorama de productos al hallar en internet cosas que difícilmente tendrían a la mano acudiendo a tiendas, con el riesgo que todavía representa salir a lugares concurridos actualmente.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Una de las </w:t>
      </w:r>
      <w:r w:rsidDel="00000000" w:rsidR="00000000" w:rsidRPr="00000000">
        <w:rPr>
          <w:i w:val="1"/>
          <w:rtl w:val="0"/>
        </w:rPr>
        <w:t xml:space="preserve">startups</w:t>
      </w:r>
      <w:r w:rsidDel="00000000" w:rsidR="00000000" w:rsidRPr="00000000">
        <w:rPr>
          <w:rtl w:val="0"/>
        </w:rPr>
        <w:t xml:space="preserve"> 100% mexicanas que ha capitalizado muy bien la explosión del comercio electrónico es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Mr Bon</w:t>
        </w:r>
      </w:hyperlink>
      <w:r w:rsidDel="00000000" w:rsidR="00000000" w:rsidRPr="00000000">
        <w:rPr>
          <w:rtl w:val="0"/>
        </w:rPr>
        <w:t xml:space="preserve">, dedicada a la elaboración y venta de </w:t>
      </w:r>
      <w:r w:rsidDel="00000000" w:rsidR="00000000" w:rsidRPr="00000000">
        <w:rPr>
          <w:b w:val="1"/>
          <w:rtl w:val="0"/>
        </w:rPr>
        <w:t xml:space="preserve">uniformes quirúrgicos</w:t>
      </w:r>
      <w:r w:rsidDel="00000000" w:rsidR="00000000" w:rsidRPr="00000000">
        <w:rPr>
          <w:rtl w:val="0"/>
        </w:rPr>
        <w:t xml:space="preserve"> (conocidos como </w:t>
      </w:r>
      <w:r w:rsidDel="00000000" w:rsidR="00000000" w:rsidRPr="00000000">
        <w:rPr>
          <w:b w:val="1"/>
          <w:i w:val="1"/>
          <w:rtl w:val="0"/>
        </w:rPr>
        <w:t xml:space="preserve">scrubs</w:t>
      </w:r>
      <w:r w:rsidDel="00000000" w:rsidR="00000000" w:rsidRPr="00000000">
        <w:rPr>
          <w:rtl w:val="0"/>
        </w:rPr>
        <w:t xml:space="preserve">), que destacan tanto por sus </w:t>
      </w:r>
      <w:r w:rsidDel="00000000" w:rsidR="00000000" w:rsidRPr="00000000">
        <w:rPr>
          <w:b w:val="1"/>
          <w:rtl w:val="0"/>
        </w:rPr>
        <w:t xml:space="preserve">atractivos colores y diseños contemporáneos</w:t>
      </w:r>
      <w:r w:rsidDel="00000000" w:rsidR="00000000" w:rsidRPr="00000000">
        <w:rPr>
          <w:rtl w:val="0"/>
        </w:rPr>
        <w:t xml:space="preserve"> como por su funcionalidad: son cómodos, repelen líquidos, absorben la humedad, cuidan la piel del personal médico contra fluidos y malos olores, son fáciles de lavar, etcétera.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Con poco más de año y medio de haber sido fundada, Mr Bon ha logrado un </w:t>
      </w:r>
      <w:r w:rsidDel="00000000" w:rsidR="00000000" w:rsidRPr="00000000">
        <w:rPr>
          <w:b w:val="1"/>
          <w:rtl w:val="0"/>
        </w:rPr>
        <w:t xml:space="preserve">crecimiento exitoso en México y Chile</w:t>
      </w:r>
      <w:r w:rsidDel="00000000" w:rsidR="00000000" w:rsidRPr="00000000">
        <w:rPr>
          <w:rtl w:val="0"/>
        </w:rPr>
        <w:t xml:space="preserve">, primer país al que llegó fuera de nuestras fronteras con miras a expandirse a otros rincones de Latinoamérica; gracias a su </w:t>
      </w:r>
      <w:r w:rsidDel="00000000" w:rsidR="00000000" w:rsidRPr="00000000">
        <w:rPr>
          <w:b w:val="1"/>
          <w:rtl w:val="0"/>
        </w:rPr>
        <w:t xml:space="preserve">estrategia comercial</w:t>
      </w:r>
      <w:r w:rsidDel="00000000" w:rsidR="00000000" w:rsidRPr="00000000">
        <w:rPr>
          <w:rtl w:val="0"/>
        </w:rPr>
        <w:t xml:space="preserve"> en sitio web y redes sociales, en particular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Instagram</w:t>
        </w:r>
      </w:hyperlink>
      <w:r w:rsidDel="00000000" w:rsidR="00000000" w:rsidRPr="00000000">
        <w:rPr>
          <w:rtl w:val="0"/>
        </w:rPr>
        <w:t xml:space="preserve">, que le ha permitido acercarse a sus clientes, con</w:t>
      </w:r>
      <w:r w:rsidDel="00000000" w:rsidR="00000000" w:rsidRPr="00000000">
        <w:rPr>
          <w:rtl w:val="0"/>
        </w:rPr>
        <w:t xml:space="preserve">vertir sus posteos en ventas dando unos clics</w:t>
      </w:r>
      <w:r w:rsidDel="00000000" w:rsidR="00000000" w:rsidRPr="00000000">
        <w:rPr>
          <w:rtl w:val="0"/>
        </w:rPr>
        <w:t xml:space="preserve"> y llevar tráfico a su tienda </w:t>
      </w:r>
      <w:r w:rsidDel="00000000" w:rsidR="00000000" w:rsidRPr="00000000">
        <w:rPr>
          <w:i w:val="1"/>
          <w:rtl w:val="0"/>
        </w:rPr>
        <w:t xml:space="preserve">online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A detalle, el 60% de sus ventas provienen del sitio web, el 20% de Instagram y el mismo porcentaje de su cuenta de Facebook, con una </w:t>
      </w:r>
      <w:r w:rsidDel="00000000" w:rsidR="00000000" w:rsidRPr="00000000">
        <w:rPr>
          <w:b w:val="1"/>
          <w:rtl w:val="0"/>
        </w:rPr>
        <w:t xml:space="preserve">comunidad creciente</w:t>
      </w:r>
      <w:r w:rsidDel="00000000" w:rsidR="00000000" w:rsidRPr="00000000">
        <w:rPr>
          <w:rtl w:val="0"/>
        </w:rPr>
        <w:t xml:space="preserve"> tanto en la primera como en la segunda plataforma. Tan sólo en el último año </w:t>
      </w:r>
      <w:r w:rsidDel="00000000" w:rsidR="00000000" w:rsidRPr="00000000">
        <w:rPr>
          <w:b w:val="1"/>
          <w:rtl w:val="0"/>
        </w:rPr>
        <w:t xml:space="preserve">sus clientes han aumentado un 132%</w:t>
      </w:r>
      <w:r w:rsidDel="00000000" w:rsidR="00000000" w:rsidRPr="00000000">
        <w:rPr>
          <w:rtl w:val="0"/>
        </w:rPr>
        <w:t xml:space="preserve">, con pedidos hechos desde México en el 90% de los casos y el resto desde Chile.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De mantenerse esta tendencia, junto con la ampliación de su catálogo y la llegada a nuevos países en lo que resta del 2021, </w:t>
      </w:r>
      <w:r w:rsidDel="00000000" w:rsidR="00000000" w:rsidRPr="00000000">
        <w:rPr>
          <w:b w:val="1"/>
          <w:rtl w:val="0"/>
        </w:rPr>
        <w:t xml:space="preserve">la empresa calcula ​​recibir entre 2,000 y 2,500 pedidos mensuales</w:t>
      </w:r>
      <w:r w:rsidDel="00000000" w:rsidR="00000000" w:rsidRPr="00000000">
        <w:rPr>
          <w:rtl w:val="0"/>
        </w:rPr>
        <w:t xml:space="preserve"> al cierre de año.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i w:val="1"/>
        </w:rPr>
      </w:pPr>
      <w:r w:rsidDel="00000000" w:rsidR="00000000" w:rsidRPr="00000000">
        <w:rPr>
          <w:rtl w:val="0"/>
        </w:rPr>
        <w:t xml:space="preserve">De acuerdo con </w:t>
      </w:r>
      <w:r w:rsidDel="00000000" w:rsidR="00000000" w:rsidRPr="00000000">
        <w:rPr>
          <w:b w:val="1"/>
          <w:rtl w:val="0"/>
        </w:rPr>
        <w:t xml:space="preserve">Juan Carlos Martínez, director de marketing de </w:t>
      </w:r>
      <w:r w:rsidDel="00000000" w:rsidR="00000000" w:rsidRPr="00000000">
        <w:rPr>
          <w:b w:val="1"/>
          <w:rtl w:val="0"/>
        </w:rPr>
        <w:t xml:space="preserve">Mr Bon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  <w:t xml:space="preserve"> “</w:t>
      </w:r>
      <w:r w:rsidDel="00000000" w:rsidR="00000000" w:rsidRPr="00000000">
        <w:rPr>
          <w:i w:val="1"/>
          <w:rtl w:val="0"/>
        </w:rPr>
        <w:t xml:space="preserve">El desarrollo que se generó en el e-commerce durante la pandemia abrió los ojos de muchas personas que no lo utilizaban, y creemos que llegó para quedarse. Nosotros no tenemos ningún tipo de tienda física y de momento estamos muy contentos con todo lo que nos ha dado el comercio digital; con ventajas como la personalización de los pedidos al poder combinar las tallas de las piezas de cada scrub siempre y cuando sean del mismo modelo, descuentos especiales y entregas rápid</w:t>
      </w:r>
      <w:r w:rsidDel="00000000" w:rsidR="00000000" w:rsidRPr="00000000">
        <w:rPr>
          <w:i w:val="1"/>
          <w:rtl w:val="0"/>
        </w:rPr>
        <w:t xml:space="preserve">as si c</w:t>
      </w:r>
      <w:r w:rsidDel="00000000" w:rsidR="00000000" w:rsidRPr="00000000">
        <w:rPr>
          <w:i w:val="1"/>
          <w:rtl w:val="0"/>
        </w:rPr>
        <w:t xml:space="preserve">onsideramos que </w:t>
      </w:r>
      <w:r w:rsidDel="00000000" w:rsidR="00000000" w:rsidRPr="00000000">
        <w:rPr>
          <w:b w:val="1"/>
          <w:i w:val="1"/>
          <w:rtl w:val="0"/>
        </w:rPr>
        <w:t xml:space="preserve">no son cualquier tipo de prenda</w:t>
      </w:r>
      <w:r w:rsidDel="00000000" w:rsidR="00000000" w:rsidRPr="00000000">
        <w:rPr>
          <w:i w:val="1"/>
          <w:rtl w:val="0"/>
        </w:rPr>
        <w:t xml:space="preserve">, pues son una vestimenta de trabajo profesional elaborada con telas especiales. Estoy seguro de que seguiremos ofreciendo los mejores productos y haciendo las cosas lo mejor posible”.</w:t>
      </w:r>
    </w:p>
    <w:p w:rsidR="00000000" w:rsidDel="00000000" w:rsidP="00000000" w:rsidRDefault="00000000" w:rsidRPr="00000000" w14:paraId="00000011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Internet y comercio son una </w:t>
      </w:r>
      <w:r w:rsidDel="00000000" w:rsidR="00000000" w:rsidRPr="00000000">
        <w:rPr>
          <w:b w:val="1"/>
          <w:rtl w:val="0"/>
        </w:rPr>
        <w:t xml:space="preserve">mancuerna que aún no termina de demostrar su potencial</w:t>
      </w:r>
      <w:r w:rsidDel="00000000" w:rsidR="00000000" w:rsidRPr="00000000">
        <w:rPr>
          <w:rtl w:val="0"/>
        </w:rPr>
        <w:t xml:space="preserve"> en Latinoamérica, donde hacer pagos a través de códigos QR, por ejemplo, se está volviendo una práctica más cotidiana. Según cifras de Statista, </w:t>
      </w:r>
      <w:r w:rsidDel="00000000" w:rsidR="00000000" w:rsidRPr="00000000">
        <w:rPr>
          <w:b w:val="1"/>
          <w:rtl w:val="0"/>
        </w:rPr>
        <w:t xml:space="preserve">México y Brasil fueron los países líderes en ventas </w:t>
      </w:r>
      <w:r w:rsidDel="00000000" w:rsidR="00000000" w:rsidRPr="00000000">
        <w:rPr>
          <w:b w:val="1"/>
          <w:i w:val="1"/>
          <w:rtl w:val="0"/>
        </w:rPr>
        <w:t xml:space="preserve">online</w:t>
      </w:r>
      <w:r w:rsidDel="00000000" w:rsidR="00000000" w:rsidRPr="00000000">
        <w:rPr>
          <w:b w:val="1"/>
          <w:rtl w:val="0"/>
        </w:rPr>
        <w:t xml:space="preserve"> en la región</w:t>
      </w:r>
      <w:r w:rsidDel="00000000" w:rsidR="00000000" w:rsidRPr="00000000">
        <w:rPr>
          <w:rtl w:val="0"/>
        </w:rPr>
        <w:t xml:space="preserve">, con 14,000 y 17,000 millones de dólares respectivamente.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Mr </w:t>
      </w:r>
      <w:r w:rsidDel="00000000" w:rsidR="00000000" w:rsidRPr="00000000">
        <w:rPr>
          <w:b w:val="1"/>
          <w:sz w:val="18"/>
          <w:szCs w:val="18"/>
          <w:highlight w:val="white"/>
          <w:rtl w:val="0"/>
        </w:rPr>
        <w:t xml:space="preserve">Bon</w:t>
      </w:r>
      <w:r w:rsidDel="00000000" w:rsidR="00000000" w:rsidRPr="00000000">
        <w:rPr>
          <w:b w:val="1"/>
          <w:sz w:val="18"/>
          <w:szCs w:val="18"/>
          <w:rtl w:val="0"/>
        </w:rPr>
        <w:t xml:space="preserve"> México </w:t>
      </w:r>
    </w:p>
    <w:p w:rsidR="00000000" w:rsidDel="00000000" w:rsidP="00000000" w:rsidRDefault="00000000" w:rsidRPr="00000000" w14:paraId="00000017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Mr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Bon</w:t>
      </w:r>
      <w:r w:rsidDel="00000000" w:rsidR="00000000" w:rsidRPr="00000000">
        <w:rPr>
          <w:sz w:val="18"/>
          <w:szCs w:val="18"/>
          <w:rtl w:val="0"/>
        </w:rPr>
        <w:t xml:space="preserve"> es una empresa mexicana dedicada a la elaboración y venta digital de scrubs / uniformes médicos para profesionales del sector salud que buscan lucir una vestimenta más moderna y original en comparación con los diseños convencionales.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Mr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Bon</w:t>
      </w:r>
      <w:r w:rsidDel="00000000" w:rsidR="00000000" w:rsidRPr="00000000">
        <w:rPr>
          <w:sz w:val="18"/>
          <w:szCs w:val="18"/>
          <w:rtl w:val="0"/>
        </w:rPr>
        <w:t xml:space="preserve"> con tan poco tiempo en el mercado se ha posicionado dentro del sector gracias a los diseños, calidad de sus prendas y personalización de colores, logrando adaptarse a las necesidades y gustos de cada profesional.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Para más información sobre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Mr </w:t>
      </w:r>
      <w:r w:rsidDel="00000000" w:rsidR="00000000" w:rsidRPr="00000000">
        <w:rPr>
          <w:sz w:val="18"/>
          <w:szCs w:val="18"/>
          <w:highlight w:val="white"/>
          <w:rtl w:val="0"/>
        </w:rPr>
        <w:t xml:space="preserve">Bon</w:t>
      </w:r>
      <w:r w:rsidDel="00000000" w:rsidR="00000000" w:rsidRPr="00000000">
        <w:rPr>
          <w:sz w:val="18"/>
          <w:szCs w:val="18"/>
          <w:rtl w:val="0"/>
        </w:rPr>
        <w:t xml:space="preserve"> y sus productos visita </w:t>
      </w:r>
      <w:hyperlink r:id="rId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www.mrbon.com.mx</w:t>
        </w:r>
      </w:hyperlink>
      <w:r w:rsidDel="00000000" w:rsidR="00000000" w:rsidRPr="00000000">
        <w:rPr>
          <w:sz w:val="18"/>
          <w:szCs w:val="18"/>
          <w:rtl w:val="0"/>
        </w:rPr>
        <w:t xml:space="preserve"> y sigue sus redes sociales en </w:t>
      </w:r>
      <w:hyperlink r:id="rId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Instagram</w:t>
        </w:r>
      </w:hyperlink>
      <w:r w:rsidDel="00000000" w:rsidR="00000000" w:rsidRPr="00000000">
        <w:rPr>
          <w:sz w:val="18"/>
          <w:szCs w:val="18"/>
          <w:rtl w:val="0"/>
        </w:rPr>
        <w:t xml:space="preserve"> y </w:t>
      </w:r>
      <w:hyperlink r:id="rId10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Facebook</w:t>
        </w:r>
      </w:hyperlink>
      <w:r w:rsidDel="00000000" w:rsidR="00000000" w:rsidRPr="00000000">
        <w:rPr>
          <w:sz w:val="18"/>
          <w:szCs w:val="1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2408400</wp:posOffset>
          </wp:positionH>
          <wp:positionV relativeFrom="paragraph">
            <wp:posOffset>1</wp:posOffset>
          </wp:positionV>
          <wp:extent cx="909638" cy="821036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9638" cy="82103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facebook.com/mrbon.mx" TargetMode="External"/><Relationship Id="rId9" Type="http://schemas.openxmlformats.org/officeDocument/2006/relationships/hyperlink" Target="https://www.instagram.com/mrbon.mx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mrbon.com.mx/" TargetMode="External"/><Relationship Id="rId7" Type="http://schemas.openxmlformats.org/officeDocument/2006/relationships/hyperlink" Target="https://www.instagram.com/mrbon.mx/" TargetMode="External"/><Relationship Id="rId8" Type="http://schemas.openxmlformats.org/officeDocument/2006/relationships/hyperlink" Target="https://www.mrbon.com.mx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